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lang w:val="en-US" w:eastAsia="zh-CN"/>
        </w:rPr>
      </w:pPr>
      <w:bookmarkStart w:id="3" w:name="_GoBack"/>
      <w:bookmarkStart w:id="0" w:name="_Hlk75163998"/>
      <w:bookmarkStart w:id="1" w:name="_Hlk75163964"/>
      <w:r>
        <w:rPr>
          <w:rFonts w:hint="eastAsia" w:ascii="黑体" w:hAnsi="黑体" w:eastAsia="黑体" w:cs="Times New Roman"/>
          <w:b/>
          <w:bCs/>
          <w:kern w:val="0"/>
          <w:sz w:val="32"/>
          <w:szCs w:val="32"/>
          <w:lang w:val="en-US" w:eastAsia="zh-CN"/>
        </w:rPr>
        <w:t>112.新型屏蔽栅MOSFET的结构研发、工艺验证及可靠性提升</w:t>
      </w:r>
      <w:bookmarkEnd w:id="0"/>
    </w:p>
    <w:bookmarkEnd w:id="3"/>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陕西电子芯业时代科技有限公司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制造业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电子信息先进制造与自动化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①进行新型屏蔽栅MOSFET结构的研发与验证；</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②进行新型屏蔽栅MOSFET的工艺平台开发；</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③进行新型屏蔽栅MOSFET的工艺流程及关键技术攻关；</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④进行新型屏蔽栅MOSFET的可靠性评估及提升方案。</w:t>
            </w:r>
          </w:p>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21"/>
              <w:numPr>
                <w:ilvl w:val="0"/>
                <w:numId w:val="0"/>
              </w:numPr>
              <w:spacing w:line="3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屏蔽栅 MOSFET器件主要为250V以下的中低压产品，广泛应用于智能汽车、便携电子设备、5G、同步整流、低电压驱动器等。</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国外企业由于开始研发时间早、仪器设备先进等原因，已较早形成了比较成熟的屏蔽栅MOSFET产品。而国内在低压屏蔽栅功率MOSFET的研制方面相对国外起步较晚。经过近几年的技术追赶，已有部分公司及其产品逐渐得到了市场的认可，如中芯集成、华虹宏力半导体、新洁能等。</w:t>
            </w:r>
          </w:p>
          <w:p>
            <w:pPr>
              <w:pStyle w:val="21"/>
              <w:numPr>
                <w:ilvl w:val="0"/>
                <w:numId w:val="0"/>
              </w:numPr>
              <w:spacing w:line="360" w:lineRule="exact"/>
              <w:ind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但我国的屏蔽栅产品在电学性能和可靠性方面和国外产品存在一定的差距，比导通电阻、FOM值等关键参数还不能达到英飞凌公司OptiMOS 5的水平，高端产品仍被“卡脖子”。 </w:t>
            </w:r>
          </w:p>
          <w:p>
            <w:pPr>
              <w:pStyle w:val="21"/>
              <w:numPr>
                <w:numId w:val="0"/>
              </w:numPr>
              <w:spacing w:line="360" w:lineRule="exact"/>
              <w:ind w:leftChars="0" w:firstLine="562" w:firstLineChars="200"/>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本项目的技术难点主要包括：</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①建立屏蔽栅MOSFET仿真设计平台，开展器件仿真设计方法研究，建立器件结构参数（外延层浓度和厚度、沟槽宽度和深度等）与电学特性的映射关系，提升量产器件设计效率。</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②实现具有缓变掺杂外延层结构的低FOM屏蔽栅MOSFET器件新结构。</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③针对屏蔽栅MOSFET在大规模量产中的耐压一致性差及击穿蠕变等问题，开展其失效机理研究，建立系统的可靠性评估方法，并提出可靠性提升方案，为其大规模生产打下基础。</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④攻克缓变掺杂外延层制备、深沟槽刻蚀、屏蔽栅制备等关键工艺技术，建立60V屏蔽栅MOSFET工艺平台，并基于上述工艺平台开发出系列化产品。</w:t>
            </w:r>
          </w:p>
          <w:p>
            <w:pPr>
              <w:pStyle w:val="21"/>
              <w:numPr>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1"/>
              <w:numPr>
                <w:ilvl w:val="0"/>
                <w:numId w:val="0"/>
              </w:numPr>
              <w:spacing w:line="360" w:lineRule="exact"/>
              <w:ind w:leftChars="0"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本技术开发成功，预计涉及产品年产能为6万片，产品单价按照3500元计算，可实现年销售收入1.86亿元，年利税373.05万元，其中利润326.04万元、税收47.01万元。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1"/>
              <w:numPr>
                <w:numId w:val="0"/>
              </w:numPr>
              <w:spacing w:line="360" w:lineRule="exact"/>
              <w:ind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21"/>
              <w:numPr>
                <w:ilvl w:val="0"/>
                <w:numId w:val="0"/>
              </w:numPr>
              <w:spacing w:line="360" w:lineRule="exact"/>
              <w:ind w:leftChars="0"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目前项目已开展前期研发相关工作。</w:t>
            </w:r>
          </w:p>
          <w:p>
            <w:pPr>
              <w:pStyle w:val="21"/>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pStyle w:val="21"/>
              <w:numPr>
                <w:ilvl w:val="0"/>
                <w:numId w:val="0"/>
              </w:numPr>
              <w:spacing w:line="360" w:lineRule="exact"/>
              <w:ind w:leftChars="0"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准备实施阶段，目前各项工作已准备完成。</w:t>
            </w:r>
          </w:p>
          <w:p>
            <w:pPr>
              <w:pStyle w:val="21"/>
              <w:numPr>
                <w:numId w:val="0"/>
              </w:numPr>
              <w:tabs>
                <w:tab w:val="left" w:pos="445"/>
              </w:tabs>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pStyle w:val="21"/>
              <w:numPr>
                <w:ilvl w:val="0"/>
                <w:numId w:val="0"/>
              </w:numPr>
              <w:spacing w:line="360" w:lineRule="exact"/>
              <w:ind w:leftChars="0"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将在陕西电子芯业时代8吋线的基础上，投入研发经费200万元，与合作方共同开展技术研发。</w:t>
            </w:r>
          </w:p>
          <w:p>
            <w:pPr>
              <w:pStyle w:val="21"/>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pStyle w:val="21"/>
              <w:numPr>
                <w:ilvl w:val="0"/>
                <w:numId w:val="0"/>
              </w:numPr>
              <w:spacing w:line="36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依托陕西电子芯业时代8吋线设备，进行项目技术研发。</w:t>
            </w:r>
          </w:p>
          <w:p>
            <w:pPr>
              <w:pStyle w:val="21"/>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pStyle w:val="21"/>
              <w:numPr>
                <w:ilvl w:val="0"/>
                <w:numId w:val="0"/>
              </w:numPr>
              <w:spacing w:line="360" w:lineRule="exact"/>
              <w:ind w:leftChars="0"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满足生产所需条件。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合作高校应具备具有强大的技术研发实力，近5年内团队牵头或参与国家科技重大专项课题、国家自然科学基金项目不少于10项；产学研合作研发功率半导体器件与功率集成电路不少于60种，为企业成功开发工艺生产平台数目不少于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w:t>
            </w:r>
            <w:r>
              <w:rPr>
                <w:rFonts w:hint="eastAsia" w:ascii="仿宋" w:hAnsi="仿宋" w:eastAsia="仿宋" w:cs="仿宋"/>
                <w:sz w:val="28"/>
                <w:szCs w:val="28"/>
              </w:rPr>
              <w:t>■</w:t>
            </w:r>
            <w:r>
              <w:rPr>
                <w:rFonts w:hint="eastAsia" w:ascii="仿宋" w:hAnsi="仿宋" w:eastAsia="仿宋" w:cs="仿宋"/>
                <w:sz w:val="28"/>
                <w:szCs w:val="28"/>
              </w:rPr>
              <w:t xml:space="preserve">联合开发   □委托研发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spacing w:line="360" w:lineRule="exact"/>
        <w:ind w:firstLine="420" w:firstLineChars="0"/>
        <w:jc w:val="left"/>
        <w:rPr>
          <w:rFonts w:ascii="黑体" w:hAnsi="黑体" w:eastAsia="黑体" w:cs="黑体"/>
          <w:bCs/>
          <w:szCs w:val="32"/>
        </w:rPr>
      </w:pPr>
    </w:p>
    <w:sectPr>
      <w:footerReference r:id="rId5" w:type="default"/>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2333C"/>
    <w:rsid w:val="00060505"/>
    <w:rsid w:val="0009366D"/>
    <w:rsid w:val="001554EA"/>
    <w:rsid w:val="00165BBD"/>
    <w:rsid w:val="001E2F64"/>
    <w:rsid w:val="0022094F"/>
    <w:rsid w:val="002559C3"/>
    <w:rsid w:val="00264A4F"/>
    <w:rsid w:val="003E512F"/>
    <w:rsid w:val="00466598"/>
    <w:rsid w:val="00472ADB"/>
    <w:rsid w:val="004B47E3"/>
    <w:rsid w:val="00507F22"/>
    <w:rsid w:val="0063722E"/>
    <w:rsid w:val="006F5501"/>
    <w:rsid w:val="008469CF"/>
    <w:rsid w:val="008D29E6"/>
    <w:rsid w:val="008F064F"/>
    <w:rsid w:val="0095160C"/>
    <w:rsid w:val="009C1D42"/>
    <w:rsid w:val="00A56FC4"/>
    <w:rsid w:val="00B05B59"/>
    <w:rsid w:val="00B83E4D"/>
    <w:rsid w:val="00BA0439"/>
    <w:rsid w:val="00C55182"/>
    <w:rsid w:val="00CD780B"/>
    <w:rsid w:val="00CE28CF"/>
    <w:rsid w:val="00D009C6"/>
    <w:rsid w:val="00DD5222"/>
    <w:rsid w:val="00EA2F19"/>
    <w:rsid w:val="00FC601B"/>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5B3392"/>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8F024B8"/>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D47E6F"/>
    <w:rsid w:val="0BEA414C"/>
    <w:rsid w:val="0BF42AC2"/>
    <w:rsid w:val="0BFC56D1"/>
    <w:rsid w:val="0C2E4036"/>
    <w:rsid w:val="0C42009A"/>
    <w:rsid w:val="0C725BF3"/>
    <w:rsid w:val="0D037CB3"/>
    <w:rsid w:val="0D2B3A6E"/>
    <w:rsid w:val="0D513940"/>
    <w:rsid w:val="0D8D1BB8"/>
    <w:rsid w:val="0DAC2DA3"/>
    <w:rsid w:val="0DB423A3"/>
    <w:rsid w:val="0DC1315B"/>
    <w:rsid w:val="0DC53B3D"/>
    <w:rsid w:val="0E1A3B33"/>
    <w:rsid w:val="0E234AC0"/>
    <w:rsid w:val="0E3971FC"/>
    <w:rsid w:val="0E5C1723"/>
    <w:rsid w:val="0E696407"/>
    <w:rsid w:val="0E9E5736"/>
    <w:rsid w:val="0F1D0686"/>
    <w:rsid w:val="0F362BEE"/>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5C538A"/>
    <w:rsid w:val="14667AD2"/>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9B23DA"/>
    <w:rsid w:val="17B62183"/>
    <w:rsid w:val="17BD3EAD"/>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AE24A1F"/>
    <w:rsid w:val="1B9B6F39"/>
    <w:rsid w:val="1BA244C3"/>
    <w:rsid w:val="1BAC66CA"/>
    <w:rsid w:val="1BB06484"/>
    <w:rsid w:val="1BBE1FA1"/>
    <w:rsid w:val="1BD93EF7"/>
    <w:rsid w:val="1C113DC0"/>
    <w:rsid w:val="1C1B0311"/>
    <w:rsid w:val="1C3A47F1"/>
    <w:rsid w:val="1C95497D"/>
    <w:rsid w:val="1C9A3E8F"/>
    <w:rsid w:val="1CEB4094"/>
    <w:rsid w:val="1D3C3AC6"/>
    <w:rsid w:val="1D3C7369"/>
    <w:rsid w:val="1D66158B"/>
    <w:rsid w:val="1D6D3C7F"/>
    <w:rsid w:val="1D7D7CB2"/>
    <w:rsid w:val="1DC52DAB"/>
    <w:rsid w:val="1E1C1A16"/>
    <w:rsid w:val="1E390DDF"/>
    <w:rsid w:val="1E626B88"/>
    <w:rsid w:val="1E6B4F58"/>
    <w:rsid w:val="1ED648D8"/>
    <w:rsid w:val="1EFE6AFE"/>
    <w:rsid w:val="1F204888"/>
    <w:rsid w:val="1F6F6345"/>
    <w:rsid w:val="1F865202"/>
    <w:rsid w:val="1FB67FF7"/>
    <w:rsid w:val="1FFD6CA9"/>
    <w:rsid w:val="20035E1C"/>
    <w:rsid w:val="202C2F73"/>
    <w:rsid w:val="2035464F"/>
    <w:rsid w:val="203E3127"/>
    <w:rsid w:val="206A094A"/>
    <w:rsid w:val="20756CAB"/>
    <w:rsid w:val="20D959C3"/>
    <w:rsid w:val="20E978AC"/>
    <w:rsid w:val="20F07E72"/>
    <w:rsid w:val="21361497"/>
    <w:rsid w:val="217D116E"/>
    <w:rsid w:val="21A40367"/>
    <w:rsid w:val="21A75F07"/>
    <w:rsid w:val="21D015E1"/>
    <w:rsid w:val="21F65B0D"/>
    <w:rsid w:val="222C581E"/>
    <w:rsid w:val="224F5FAC"/>
    <w:rsid w:val="2256460E"/>
    <w:rsid w:val="226F2FD6"/>
    <w:rsid w:val="22816B06"/>
    <w:rsid w:val="22EE70DE"/>
    <w:rsid w:val="235C6F9B"/>
    <w:rsid w:val="2374705E"/>
    <w:rsid w:val="23803A5E"/>
    <w:rsid w:val="23A64D86"/>
    <w:rsid w:val="23EB7AE5"/>
    <w:rsid w:val="24130409"/>
    <w:rsid w:val="242A0B4F"/>
    <w:rsid w:val="246062EC"/>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663F30"/>
    <w:rsid w:val="2AA31EED"/>
    <w:rsid w:val="2AB13CBF"/>
    <w:rsid w:val="2AB8636A"/>
    <w:rsid w:val="2ABC1DA2"/>
    <w:rsid w:val="2ACC2D40"/>
    <w:rsid w:val="2B2144CD"/>
    <w:rsid w:val="2B2745FC"/>
    <w:rsid w:val="2B2F09C0"/>
    <w:rsid w:val="2B56351B"/>
    <w:rsid w:val="2BA21478"/>
    <w:rsid w:val="2BA411B4"/>
    <w:rsid w:val="2BA87010"/>
    <w:rsid w:val="2C2321D5"/>
    <w:rsid w:val="2C5E7F90"/>
    <w:rsid w:val="2C6362E5"/>
    <w:rsid w:val="2C7F6C85"/>
    <w:rsid w:val="2CC50090"/>
    <w:rsid w:val="2D11664F"/>
    <w:rsid w:val="2DB607C7"/>
    <w:rsid w:val="2DF2089C"/>
    <w:rsid w:val="2E011397"/>
    <w:rsid w:val="2E1B1580"/>
    <w:rsid w:val="2E261481"/>
    <w:rsid w:val="2E907888"/>
    <w:rsid w:val="2E9A10CB"/>
    <w:rsid w:val="2EBE4ECB"/>
    <w:rsid w:val="2F30067D"/>
    <w:rsid w:val="2FA07912"/>
    <w:rsid w:val="3036341D"/>
    <w:rsid w:val="306824D4"/>
    <w:rsid w:val="30C17813"/>
    <w:rsid w:val="30DF67EA"/>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9D2C44"/>
    <w:rsid w:val="34AE06C4"/>
    <w:rsid w:val="35382685"/>
    <w:rsid w:val="35C37B9C"/>
    <w:rsid w:val="35CF36D6"/>
    <w:rsid w:val="360E69C1"/>
    <w:rsid w:val="3697374B"/>
    <w:rsid w:val="37347EF7"/>
    <w:rsid w:val="37393F54"/>
    <w:rsid w:val="378A67A4"/>
    <w:rsid w:val="379463F6"/>
    <w:rsid w:val="37CB2BEF"/>
    <w:rsid w:val="37E5065F"/>
    <w:rsid w:val="37F31821"/>
    <w:rsid w:val="380B7A2A"/>
    <w:rsid w:val="38151CC2"/>
    <w:rsid w:val="38BB7E83"/>
    <w:rsid w:val="38FF3EDF"/>
    <w:rsid w:val="39466BE2"/>
    <w:rsid w:val="39563FE2"/>
    <w:rsid w:val="39A1177D"/>
    <w:rsid w:val="39C97F3B"/>
    <w:rsid w:val="39CE601B"/>
    <w:rsid w:val="3A1D5BFA"/>
    <w:rsid w:val="3A1F5EA9"/>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A26B51"/>
    <w:rsid w:val="3FB00B75"/>
    <w:rsid w:val="401E5F03"/>
    <w:rsid w:val="40985F29"/>
    <w:rsid w:val="409C4A29"/>
    <w:rsid w:val="40BE6F48"/>
    <w:rsid w:val="40C10D2D"/>
    <w:rsid w:val="41042C0E"/>
    <w:rsid w:val="41066578"/>
    <w:rsid w:val="411D7DC4"/>
    <w:rsid w:val="412B754C"/>
    <w:rsid w:val="41D17BD4"/>
    <w:rsid w:val="41EC1F29"/>
    <w:rsid w:val="42054DC8"/>
    <w:rsid w:val="420E5181"/>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5E45CD"/>
    <w:rsid w:val="46683592"/>
    <w:rsid w:val="466D2099"/>
    <w:rsid w:val="469A5235"/>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40568"/>
    <w:rsid w:val="491D0391"/>
    <w:rsid w:val="493F592F"/>
    <w:rsid w:val="49555444"/>
    <w:rsid w:val="49C50537"/>
    <w:rsid w:val="49D07CF0"/>
    <w:rsid w:val="49E00938"/>
    <w:rsid w:val="4A1C0104"/>
    <w:rsid w:val="4A1D6179"/>
    <w:rsid w:val="4A240EF2"/>
    <w:rsid w:val="4A532FDE"/>
    <w:rsid w:val="4B0C049A"/>
    <w:rsid w:val="4B1F5D09"/>
    <w:rsid w:val="4B344AAC"/>
    <w:rsid w:val="4B3569EF"/>
    <w:rsid w:val="4B9F6E4A"/>
    <w:rsid w:val="4C19531C"/>
    <w:rsid w:val="4C2210B0"/>
    <w:rsid w:val="4C221240"/>
    <w:rsid w:val="4CAC344A"/>
    <w:rsid w:val="4CB70A68"/>
    <w:rsid w:val="4CD72DF2"/>
    <w:rsid w:val="4CE432C5"/>
    <w:rsid w:val="4CF61B5C"/>
    <w:rsid w:val="4D1F12BF"/>
    <w:rsid w:val="4D5D1E5F"/>
    <w:rsid w:val="4DAC0AA3"/>
    <w:rsid w:val="4DC32C37"/>
    <w:rsid w:val="4DD54DA5"/>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1F2EC5"/>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9C0E6D"/>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211941"/>
    <w:rsid w:val="5E38160D"/>
    <w:rsid w:val="5E463507"/>
    <w:rsid w:val="5E53248B"/>
    <w:rsid w:val="5E723290"/>
    <w:rsid w:val="5E79522E"/>
    <w:rsid w:val="5E927BD0"/>
    <w:rsid w:val="5EB76D5F"/>
    <w:rsid w:val="5EB870ED"/>
    <w:rsid w:val="5EFA28BD"/>
    <w:rsid w:val="5F385194"/>
    <w:rsid w:val="5F3B6A32"/>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9F14FA"/>
    <w:rsid w:val="61C471B3"/>
    <w:rsid w:val="61D54F1C"/>
    <w:rsid w:val="61E939C0"/>
    <w:rsid w:val="621879F2"/>
    <w:rsid w:val="627E6CFD"/>
    <w:rsid w:val="62B062CE"/>
    <w:rsid w:val="62D070A4"/>
    <w:rsid w:val="63D5791A"/>
    <w:rsid w:val="63F46210"/>
    <w:rsid w:val="6422445E"/>
    <w:rsid w:val="643E7E1F"/>
    <w:rsid w:val="647E51B4"/>
    <w:rsid w:val="64913DC0"/>
    <w:rsid w:val="64917BDB"/>
    <w:rsid w:val="649308F0"/>
    <w:rsid w:val="64CD45D0"/>
    <w:rsid w:val="64CD77EB"/>
    <w:rsid w:val="64F37F70"/>
    <w:rsid w:val="6509220E"/>
    <w:rsid w:val="65426D4A"/>
    <w:rsid w:val="6555630A"/>
    <w:rsid w:val="658508DE"/>
    <w:rsid w:val="65900D8A"/>
    <w:rsid w:val="65BA3C3C"/>
    <w:rsid w:val="65BD274D"/>
    <w:rsid w:val="65C33E53"/>
    <w:rsid w:val="65EA4B03"/>
    <w:rsid w:val="65F8567D"/>
    <w:rsid w:val="662C1F30"/>
    <w:rsid w:val="66500721"/>
    <w:rsid w:val="66655D75"/>
    <w:rsid w:val="66792CEE"/>
    <w:rsid w:val="667F130F"/>
    <w:rsid w:val="66B15F58"/>
    <w:rsid w:val="670006E3"/>
    <w:rsid w:val="6709480F"/>
    <w:rsid w:val="67595EE3"/>
    <w:rsid w:val="67886D14"/>
    <w:rsid w:val="67BA7D12"/>
    <w:rsid w:val="67D8201C"/>
    <w:rsid w:val="67EA6E3C"/>
    <w:rsid w:val="682B65B5"/>
    <w:rsid w:val="68436464"/>
    <w:rsid w:val="68556DB7"/>
    <w:rsid w:val="68851557"/>
    <w:rsid w:val="688652C9"/>
    <w:rsid w:val="68AD2D16"/>
    <w:rsid w:val="68C83D31"/>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710506"/>
    <w:rsid w:val="70C745CA"/>
    <w:rsid w:val="70E973BE"/>
    <w:rsid w:val="70F35B19"/>
    <w:rsid w:val="7122668E"/>
    <w:rsid w:val="71B046FD"/>
    <w:rsid w:val="71DC6B20"/>
    <w:rsid w:val="726301CA"/>
    <w:rsid w:val="72AE1A6C"/>
    <w:rsid w:val="72D64489"/>
    <w:rsid w:val="72F82D82"/>
    <w:rsid w:val="72FE5F4B"/>
    <w:rsid w:val="73001EBD"/>
    <w:rsid w:val="731777E1"/>
    <w:rsid w:val="731E1EB3"/>
    <w:rsid w:val="738949D1"/>
    <w:rsid w:val="73E14260"/>
    <w:rsid w:val="73EE7859"/>
    <w:rsid w:val="74051691"/>
    <w:rsid w:val="74645003"/>
    <w:rsid w:val="747151F2"/>
    <w:rsid w:val="7474140E"/>
    <w:rsid w:val="74F6598C"/>
    <w:rsid w:val="750854E1"/>
    <w:rsid w:val="753819A0"/>
    <w:rsid w:val="756F1071"/>
    <w:rsid w:val="75781207"/>
    <w:rsid w:val="757D54F6"/>
    <w:rsid w:val="76295512"/>
    <w:rsid w:val="76327501"/>
    <w:rsid w:val="764161B9"/>
    <w:rsid w:val="764C20DA"/>
    <w:rsid w:val="76544B15"/>
    <w:rsid w:val="768A3681"/>
    <w:rsid w:val="76906DBE"/>
    <w:rsid w:val="769C5B71"/>
    <w:rsid w:val="772E5F1E"/>
    <w:rsid w:val="77C83101"/>
    <w:rsid w:val="77F758A4"/>
    <w:rsid w:val="78053988"/>
    <w:rsid w:val="78093E77"/>
    <w:rsid w:val="7810228B"/>
    <w:rsid w:val="78262A55"/>
    <w:rsid w:val="782B467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qFormat/>
    <w:uiPriority w:val="0"/>
    <w:rPr>
      <w:sz w:val="21"/>
      <w:szCs w:val="21"/>
    </w:rPr>
  </w:style>
  <w:style w:type="character" w:customStyle="1" w:styleId="18">
    <w:name w:val="页脚 字符"/>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字符"/>
    <w:basedOn w:val="16"/>
    <w:link w:val="6"/>
    <w:qFormat/>
    <w:uiPriority w:val="0"/>
    <w:rPr>
      <w:rFonts w:eastAsia="仿宋_GB2312" w:cstheme="minorBidi"/>
      <w:kern w:val="2"/>
      <w:sz w:val="32"/>
      <w:szCs w:val="24"/>
    </w:rPr>
  </w:style>
  <w:style w:type="character" w:customStyle="1" w:styleId="23">
    <w:name w:val="批注主题 字符"/>
    <w:basedOn w:val="22"/>
    <w:link w:val="13"/>
    <w:qFormat/>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1716</Words>
  <Characters>1865</Characters>
  <Lines>8</Lines>
  <Paragraphs>2</Paragraphs>
  <TotalTime>0</TotalTime>
  <ScaleCrop>false</ScaleCrop>
  <LinksUpToDate>false</LinksUpToDate>
  <CharactersWithSpaces>2180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2023-10-10T02:38:58Z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781142787DA74D0785B02935B75CC839_13</vt:lpwstr>
  </property>
</Properties>
</file>